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335BC" w14:textId="7EDEF5B2" w:rsidR="00461690" w:rsidRPr="00BC1C29" w:rsidRDefault="001F3031" w:rsidP="008E0269">
      <w:pPr>
        <w:rPr>
          <w:rFonts w:ascii="Arial" w:hAnsi="Arial" w:cs="Arial"/>
          <w:sz w:val="16"/>
          <w:szCs w:val="16"/>
        </w:rPr>
      </w:pPr>
      <w:r w:rsidRPr="00BC1C29">
        <w:rPr>
          <w:rFonts w:ascii="Arial" w:hAnsi="Arial" w:cs="Arial"/>
          <w:sz w:val="16"/>
          <w:szCs w:val="16"/>
        </w:rPr>
        <w:t>Pressebericht Informationstagung TASV</w:t>
      </w:r>
    </w:p>
    <w:p w14:paraId="4A84985D" w14:textId="7E5CDDFE" w:rsidR="001F3031" w:rsidRDefault="001F3031" w:rsidP="008E0269">
      <w:pPr>
        <w:rPr>
          <w:rFonts w:ascii="Arial" w:hAnsi="Arial" w:cs="Arial"/>
          <w:b/>
          <w:bCs/>
          <w:sz w:val="28"/>
          <w:szCs w:val="28"/>
        </w:rPr>
      </w:pPr>
      <w:r>
        <w:rPr>
          <w:rFonts w:ascii="Arial" w:hAnsi="Arial" w:cs="Arial"/>
          <w:b/>
          <w:bCs/>
          <w:sz w:val="28"/>
          <w:szCs w:val="28"/>
        </w:rPr>
        <w:t>360 Tage bis zum Startschuss E</w:t>
      </w:r>
      <w:r w:rsidR="004E39AD">
        <w:rPr>
          <w:rFonts w:ascii="Arial" w:hAnsi="Arial" w:cs="Arial"/>
          <w:b/>
          <w:bCs/>
          <w:sz w:val="28"/>
          <w:szCs w:val="28"/>
        </w:rPr>
        <w:t>A</w:t>
      </w:r>
      <w:r>
        <w:rPr>
          <w:rFonts w:ascii="Arial" w:hAnsi="Arial" w:cs="Arial"/>
          <w:b/>
          <w:bCs/>
          <w:sz w:val="28"/>
          <w:szCs w:val="28"/>
        </w:rPr>
        <w:t>S</w:t>
      </w:r>
      <w:r w:rsidR="004E39AD">
        <w:rPr>
          <w:rFonts w:ascii="Arial" w:hAnsi="Arial" w:cs="Arial"/>
          <w:b/>
          <w:bCs/>
          <w:sz w:val="28"/>
          <w:szCs w:val="28"/>
        </w:rPr>
        <w:t>F</w:t>
      </w:r>
    </w:p>
    <w:p w14:paraId="714BB664" w14:textId="6F5A7D09" w:rsidR="001F3031" w:rsidRDefault="00836C1D" w:rsidP="00AB50A5">
      <w:pPr>
        <w:jc w:val="both"/>
        <w:rPr>
          <w:rFonts w:ascii="Arial" w:hAnsi="Arial" w:cs="Arial"/>
          <w:b/>
          <w:bCs/>
        </w:rPr>
      </w:pPr>
      <w:r>
        <w:rPr>
          <w:rFonts w:ascii="Arial" w:hAnsi="Arial" w:cs="Arial"/>
          <w:b/>
          <w:bCs/>
        </w:rPr>
        <w:t>D</w:t>
      </w:r>
      <w:r w:rsidRPr="001F3031">
        <w:rPr>
          <w:rFonts w:ascii="Arial" w:hAnsi="Arial" w:cs="Arial"/>
          <w:b/>
          <w:bCs/>
        </w:rPr>
        <w:t xml:space="preserve">as Eidgenössische Armbrustschützenfest </w:t>
      </w:r>
      <w:r w:rsidR="00996716">
        <w:rPr>
          <w:rFonts w:ascii="Arial" w:hAnsi="Arial" w:cs="Arial"/>
          <w:b/>
          <w:bCs/>
        </w:rPr>
        <w:t xml:space="preserve">(EASF) </w:t>
      </w:r>
      <w:r>
        <w:rPr>
          <w:rFonts w:ascii="Arial" w:hAnsi="Arial" w:cs="Arial"/>
          <w:b/>
          <w:bCs/>
        </w:rPr>
        <w:t xml:space="preserve">wird </w:t>
      </w:r>
      <w:r w:rsidRPr="001F3031">
        <w:rPr>
          <w:rFonts w:ascii="Arial" w:hAnsi="Arial" w:cs="Arial"/>
          <w:b/>
          <w:bCs/>
        </w:rPr>
        <w:t>i</w:t>
      </w:r>
      <w:r>
        <w:rPr>
          <w:rFonts w:ascii="Arial" w:hAnsi="Arial" w:cs="Arial"/>
          <w:b/>
          <w:bCs/>
        </w:rPr>
        <w:t xml:space="preserve">m Kanton Thurgau, in </w:t>
      </w:r>
      <w:r w:rsidRPr="001F3031">
        <w:rPr>
          <w:rFonts w:ascii="Arial" w:hAnsi="Arial" w:cs="Arial"/>
          <w:b/>
          <w:bCs/>
        </w:rPr>
        <w:t xml:space="preserve">Neuwilen </w:t>
      </w:r>
      <w:r>
        <w:rPr>
          <w:rFonts w:ascii="Arial" w:hAnsi="Arial" w:cs="Arial"/>
          <w:b/>
          <w:bCs/>
        </w:rPr>
        <w:t xml:space="preserve">vom 07. – 17. Juli 2022 </w:t>
      </w:r>
      <w:r w:rsidR="00996716">
        <w:rPr>
          <w:rFonts w:ascii="Arial" w:hAnsi="Arial" w:cs="Arial"/>
          <w:b/>
          <w:bCs/>
        </w:rPr>
        <w:t>s</w:t>
      </w:r>
      <w:r>
        <w:rPr>
          <w:rFonts w:ascii="Arial" w:hAnsi="Arial" w:cs="Arial"/>
          <w:b/>
          <w:bCs/>
        </w:rPr>
        <w:t xml:space="preserve">tattfinden. </w:t>
      </w:r>
      <w:r w:rsidR="001F3031" w:rsidRPr="001F3031">
        <w:rPr>
          <w:rFonts w:ascii="Arial" w:hAnsi="Arial" w:cs="Arial"/>
          <w:b/>
          <w:bCs/>
        </w:rPr>
        <w:t>Die Thurgauer Armbrustschützen wurden von der OK-Spitze in den Personen von Co-OK Präsident</w:t>
      </w:r>
      <w:r w:rsidR="001F3031">
        <w:rPr>
          <w:rFonts w:ascii="Arial" w:hAnsi="Arial" w:cs="Arial"/>
          <w:b/>
          <w:bCs/>
        </w:rPr>
        <w:t xml:space="preserve"> </w:t>
      </w:r>
      <w:r w:rsidR="001F3031" w:rsidRPr="001F3031">
        <w:rPr>
          <w:rFonts w:ascii="Arial" w:hAnsi="Arial" w:cs="Arial"/>
          <w:b/>
          <w:bCs/>
        </w:rPr>
        <w:t xml:space="preserve">Roland Ravelli, Co-OK Präsident Andreas Häberli, sowie Ehrenpräsidentin und Regierungsrätin </w:t>
      </w:r>
      <w:r w:rsidR="00B939EE">
        <w:rPr>
          <w:rFonts w:ascii="Arial" w:hAnsi="Arial" w:cs="Arial"/>
          <w:b/>
          <w:bCs/>
        </w:rPr>
        <w:t>des Kanton T</w:t>
      </w:r>
      <w:r w:rsidR="001F3031" w:rsidRPr="001F3031">
        <w:rPr>
          <w:rFonts w:ascii="Arial" w:hAnsi="Arial" w:cs="Arial"/>
          <w:b/>
          <w:bCs/>
        </w:rPr>
        <w:t>hurgau Monika Knill zum Informationsabend</w:t>
      </w:r>
      <w:r>
        <w:rPr>
          <w:rFonts w:ascii="Arial" w:hAnsi="Arial" w:cs="Arial"/>
          <w:b/>
          <w:bCs/>
        </w:rPr>
        <w:t xml:space="preserve"> eingeladen. </w:t>
      </w:r>
    </w:p>
    <w:p w14:paraId="6FFB6873" w14:textId="77777777" w:rsidR="00F309FD" w:rsidRDefault="004E39AD" w:rsidP="00AB50A5">
      <w:pPr>
        <w:jc w:val="both"/>
        <w:rPr>
          <w:rFonts w:ascii="Arial" w:hAnsi="Arial" w:cs="Arial"/>
        </w:rPr>
      </w:pPr>
      <w:r>
        <w:rPr>
          <w:rFonts w:ascii="Arial" w:hAnsi="Arial" w:cs="Arial"/>
        </w:rPr>
        <w:t>Die Vorarbeiten für den aussergewöhnlichen Event im Kanton sind sehr gut angelaufen. So die Informationen von Co-OK Präsident Roland Ravelli. Bis zum Frühjahr 2022 sind noch einige Arbeiten zu verfeinern und zu erledigen. Die Umsetzungsaufgaben, insbesondere Bauarbeiten, werden ab Juni 2022 in Angriff genommen. Für einen erfolgreichen Abschluss des Festes ist ab diesem Termin die Mithilfe eines jeden Armbrustschützen im Thurgau unentbehrlich.</w:t>
      </w:r>
      <w:r w:rsidR="00F309FD">
        <w:rPr>
          <w:rFonts w:ascii="Arial" w:hAnsi="Arial" w:cs="Arial"/>
        </w:rPr>
        <w:t xml:space="preserve"> Die Verantwortlichen für die verschiedenen Ressorts sind rekrutiert. Folgende Personen konnten dafür gewonnen werden: </w:t>
      </w:r>
    </w:p>
    <w:p w14:paraId="06C4C3D7" w14:textId="77777777" w:rsidR="00F309FD" w:rsidRDefault="00F309FD" w:rsidP="008E0269">
      <w:pPr>
        <w:rPr>
          <w:rFonts w:ascii="Arial" w:hAnsi="Arial" w:cs="Arial"/>
        </w:rPr>
      </w:pPr>
      <w:r w:rsidRPr="00AB50A5">
        <w:rPr>
          <w:rFonts w:ascii="Arial" w:hAnsi="Arial" w:cs="Arial"/>
          <w:b/>
          <w:bCs/>
        </w:rPr>
        <w:t>Ehrenpräsidentin:</w:t>
      </w:r>
      <w:r>
        <w:rPr>
          <w:rFonts w:ascii="Arial" w:hAnsi="Arial" w:cs="Arial"/>
        </w:rPr>
        <w:t xml:space="preserve"> Monika Knill, Regierungsrätin Kanton Thurgau</w:t>
      </w:r>
    </w:p>
    <w:p w14:paraId="12100471" w14:textId="77777777" w:rsidR="00F309FD" w:rsidRDefault="00F309FD" w:rsidP="008E0269">
      <w:pPr>
        <w:rPr>
          <w:rFonts w:ascii="Arial" w:hAnsi="Arial" w:cs="Arial"/>
        </w:rPr>
      </w:pPr>
      <w:r w:rsidRPr="00AB50A5">
        <w:rPr>
          <w:rFonts w:ascii="Arial" w:hAnsi="Arial" w:cs="Arial"/>
          <w:b/>
          <w:bCs/>
        </w:rPr>
        <w:t xml:space="preserve">Co- OK Präsidenten: </w:t>
      </w:r>
      <w:r>
        <w:rPr>
          <w:rFonts w:ascii="Arial" w:hAnsi="Arial" w:cs="Arial"/>
        </w:rPr>
        <w:t>Roland Ravelli und Andreas Häberli</w:t>
      </w:r>
    </w:p>
    <w:p w14:paraId="2AC4175E" w14:textId="77777777" w:rsidR="00F309FD" w:rsidRDefault="00F309FD" w:rsidP="008E0269">
      <w:pPr>
        <w:rPr>
          <w:rFonts w:ascii="Arial" w:hAnsi="Arial" w:cs="Arial"/>
        </w:rPr>
      </w:pPr>
      <w:r w:rsidRPr="00AB50A5">
        <w:rPr>
          <w:rFonts w:ascii="Arial" w:hAnsi="Arial" w:cs="Arial"/>
          <w:b/>
          <w:bCs/>
        </w:rPr>
        <w:t>Sekretariat:</w:t>
      </w:r>
      <w:r>
        <w:rPr>
          <w:rFonts w:ascii="Arial" w:hAnsi="Arial" w:cs="Arial"/>
        </w:rPr>
        <w:t xml:space="preserve"> Katharina Tissot</w:t>
      </w:r>
    </w:p>
    <w:p w14:paraId="6D42C067" w14:textId="77777777" w:rsidR="00F309FD" w:rsidRDefault="00F309FD" w:rsidP="008E0269">
      <w:pPr>
        <w:rPr>
          <w:rFonts w:ascii="Arial" w:hAnsi="Arial" w:cs="Arial"/>
        </w:rPr>
      </w:pPr>
      <w:r w:rsidRPr="00AB50A5">
        <w:rPr>
          <w:rFonts w:ascii="Arial" w:hAnsi="Arial" w:cs="Arial"/>
          <w:b/>
          <w:bCs/>
        </w:rPr>
        <w:t>Spezial Wettkämpfe:</w:t>
      </w:r>
      <w:r>
        <w:rPr>
          <w:rFonts w:ascii="Arial" w:hAnsi="Arial" w:cs="Arial"/>
        </w:rPr>
        <w:t xml:space="preserve"> Markus Schönholzer, Christian Schmid</w:t>
      </w:r>
    </w:p>
    <w:p w14:paraId="766DB396" w14:textId="77777777" w:rsidR="00F309FD" w:rsidRDefault="00F309FD" w:rsidP="008E0269">
      <w:pPr>
        <w:rPr>
          <w:rFonts w:ascii="Arial" w:hAnsi="Arial" w:cs="Arial"/>
        </w:rPr>
      </w:pPr>
      <w:r w:rsidRPr="00AB50A5">
        <w:rPr>
          <w:rFonts w:ascii="Arial" w:hAnsi="Arial" w:cs="Arial"/>
          <w:b/>
          <w:bCs/>
        </w:rPr>
        <w:t>Personal:</w:t>
      </w:r>
      <w:r>
        <w:rPr>
          <w:rFonts w:ascii="Arial" w:hAnsi="Arial" w:cs="Arial"/>
        </w:rPr>
        <w:t xml:space="preserve"> Tobias Moser, André Höhener</w:t>
      </w:r>
    </w:p>
    <w:p w14:paraId="7BB16AC6" w14:textId="77777777" w:rsidR="00F309FD" w:rsidRDefault="00F309FD" w:rsidP="008E0269">
      <w:pPr>
        <w:rPr>
          <w:rFonts w:ascii="Arial" w:hAnsi="Arial" w:cs="Arial"/>
        </w:rPr>
      </w:pPr>
      <w:r w:rsidRPr="00AB50A5">
        <w:rPr>
          <w:rFonts w:ascii="Arial" w:hAnsi="Arial" w:cs="Arial"/>
          <w:b/>
          <w:bCs/>
        </w:rPr>
        <w:t>Finanzen:</w:t>
      </w:r>
      <w:r>
        <w:rPr>
          <w:rFonts w:ascii="Arial" w:hAnsi="Arial" w:cs="Arial"/>
        </w:rPr>
        <w:t xml:space="preserve"> Benedikt Kutter, Corinne Schönholzer</w:t>
      </w:r>
    </w:p>
    <w:p w14:paraId="055DFBE4" w14:textId="77777777" w:rsidR="00F309FD" w:rsidRDefault="00F309FD" w:rsidP="008E0269">
      <w:pPr>
        <w:rPr>
          <w:rFonts w:ascii="Arial" w:hAnsi="Arial" w:cs="Arial"/>
        </w:rPr>
      </w:pPr>
      <w:r w:rsidRPr="00AB50A5">
        <w:rPr>
          <w:rFonts w:ascii="Arial" w:hAnsi="Arial" w:cs="Arial"/>
          <w:b/>
          <w:bCs/>
        </w:rPr>
        <w:t>Schiessbetrieb:</w:t>
      </w:r>
      <w:r>
        <w:rPr>
          <w:rFonts w:ascii="Arial" w:hAnsi="Arial" w:cs="Arial"/>
        </w:rPr>
        <w:t xml:space="preserve"> Willi Wegmann, Roger Moor</w:t>
      </w:r>
    </w:p>
    <w:p w14:paraId="154C2142" w14:textId="77777777" w:rsidR="00F309FD" w:rsidRDefault="00F309FD" w:rsidP="008E0269">
      <w:pPr>
        <w:rPr>
          <w:rFonts w:ascii="Arial" w:hAnsi="Arial" w:cs="Arial"/>
        </w:rPr>
      </w:pPr>
      <w:r w:rsidRPr="00AB50A5">
        <w:rPr>
          <w:rFonts w:ascii="Arial" w:hAnsi="Arial" w:cs="Arial"/>
          <w:b/>
          <w:bCs/>
        </w:rPr>
        <w:t>Infrastruktur / Bau:</w:t>
      </w:r>
      <w:r>
        <w:rPr>
          <w:rFonts w:ascii="Arial" w:hAnsi="Arial" w:cs="Arial"/>
        </w:rPr>
        <w:t xml:space="preserve"> Markus Eugster, Michael Ess</w:t>
      </w:r>
    </w:p>
    <w:p w14:paraId="32079BEF" w14:textId="77777777" w:rsidR="00AB50A5" w:rsidRDefault="00F309FD" w:rsidP="008E0269">
      <w:pPr>
        <w:rPr>
          <w:rFonts w:ascii="Arial" w:hAnsi="Arial" w:cs="Arial"/>
        </w:rPr>
      </w:pPr>
      <w:r w:rsidRPr="00AB50A5">
        <w:rPr>
          <w:rFonts w:ascii="Arial" w:hAnsi="Arial" w:cs="Arial"/>
          <w:b/>
          <w:bCs/>
        </w:rPr>
        <w:t>Festwirtschaft:</w:t>
      </w:r>
      <w:r>
        <w:rPr>
          <w:rFonts w:ascii="Arial" w:hAnsi="Arial" w:cs="Arial"/>
        </w:rPr>
        <w:t xml:space="preserve"> Würmli Hans-Peter, Strebel Charly</w:t>
      </w:r>
      <w:r>
        <w:rPr>
          <w:rFonts w:ascii="Arial" w:hAnsi="Arial" w:cs="Arial"/>
        </w:rPr>
        <w:br/>
      </w:r>
      <w:r w:rsidRPr="00AB50A5">
        <w:rPr>
          <w:rFonts w:ascii="Arial" w:hAnsi="Arial" w:cs="Arial"/>
          <w:b/>
          <w:bCs/>
        </w:rPr>
        <w:t>Kommunikation:</w:t>
      </w:r>
      <w:r>
        <w:rPr>
          <w:rFonts w:ascii="Arial" w:hAnsi="Arial" w:cs="Arial"/>
        </w:rPr>
        <w:t xml:space="preserve"> Franz Streule, Marcel Massolin</w:t>
      </w:r>
    </w:p>
    <w:p w14:paraId="181E1A20" w14:textId="175BA64D" w:rsidR="004E39AD" w:rsidRPr="004E39AD" w:rsidRDefault="00F309FD" w:rsidP="008E026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4E39AD">
        <w:rPr>
          <w:rFonts w:ascii="Arial" w:hAnsi="Arial" w:cs="Arial"/>
        </w:rPr>
        <w:t xml:space="preserve"> </w:t>
      </w:r>
    </w:p>
    <w:p w14:paraId="7647A5C5" w14:textId="77777777" w:rsidR="00343CEB" w:rsidRDefault="00343CEB" w:rsidP="00F40AEC">
      <w:pPr>
        <w:jc w:val="both"/>
        <w:rPr>
          <w:rFonts w:ascii="Arial" w:hAnsi="Arial" w:cs="Arial"/>
          <w:b/>
          <w:bCs/>
        </w:rPr>
      </w:pPr>
      <w:r>
        <w:rPr>
          <w:rFonts w:ascii="Arial" w:hAnsi="Arial" w:cs="Arial"/>
          <w:b/>
          <w:bCs/>
        </w:rPr>
        <w:lastRenderedPageBreak/>
        <w:t>Feststandort</w:t>
      </w:r>
    </w:p>
    <w:p w14:paraId="74882078" w14:textId="1A385D8D" w:rsidR="00E20194" w:rsidRDefault="00343CEB" w:rsidP="00F40AEC">
      <w:pPr>
        <w:jc w:val="both"/>
        <w:rPr>
          <w:rFonts w:ascii="Arial" w:hAnsi="Arial" w:cs="Arial"/>
        </w:rPr>
      </w:pPr>
      <w:r>
        <w:rPr>
          <w:rFonts w:ascii="Arial" w:hAnsi="Arial" w:cs="Arial"/>
        </w:rPr>
        <w:t>Die Infrastruktur im «Bäärenmos»</w:t>
      </w:r>
      <w:r w:rsidR="002A5453">
        <w:rPr>
          <w:rFonts w:ascii="Arial" w:hAnsi="Arial" w:cs="Arial"/>
        </w:rPr>
        <w:t xml:space="preserve">, </w:t>
      </w:r>
      <w:r>
        <w:rPr>
          <w:rFonts w:ascii="Arial" w:hAnsi="Arial" w:cs="Arial"/>
        </w:rPr>
        <w:t>mit der Festhalle beim Armbrustschützenstand Neuwilen</w:t>
      </w:r>
      <w:r w:rsidR="002A5453">
        <w:rPr>
          <w:rFonts w:ascii="Arial" w:hAnsi="Arial" w:cs="Arial"/>
        </w:rPr>
        <w:t xml:space="preserve">, </w:t>
      </w:r>
      <w:r>
        <w:rPr>
          <w:rFonts w:ascii="Arial" w:hAnsi="Arial" w:cs="Arial"/>
        </w:rPr>
        <w:t xml:space="preserve">drängt sich für einen solchen Grossanlass auf. Für den Schiessbetrieb </w:t>
      </w:r>
      <w:r w:rsidR="0028457F">
        <w:rPr>
          <w:rFonts w:ascii="Arial" w:hAnsi="Arial" w:cs="Arial"/>
        </w:rPr>
        <w:t xml:space="preserve">muss jedoch eine Standerweiterung in Form eines Schiesszeltes in gleicher Schiessrichtung wie der fixe Armbrustschützenstand mit 20 Schiessscheiben erstellt werden. </w:t>
      </w:r>
      <w:r w:rsidR="00E20194">
        <w:rPr>
          <w:rFonts w:ascii="Arial" w:hAnsi="Arial" w:cs="Arial"/>
        </w:rPr>
        <w:t>In und um die Festhalle werden Plätze für das Schiessbüro, Ehrengaben, Bühne, Büffet</w:t>
      </w:r>
      <w:r w:rsidR="002A5453">
        <w:rPr>
          <w:rFonts w:ascii="Arial" w:hAnsi="Arial" w:cs="Arial"/>
        </w:rPr>
        <w:t xml:space="preserve">, Grill, Abwasch, </w:t>
      </w:r>
      <w:r w:rsidR="00E20194">
        <w:rPr>
          <w:rFonts w:ascii="Arial" w:hAnsi="Arial" w:cs="Arial"/>
        </w:rPr>
        <w:t xml:space="preserve">vorbereitet und </w:t>
      </w:r>
      <w:r w:rsidR="002A5453">
        <w:rPr>
          <w:rFonts w:ascii="Arial" w:hAnsi="Arial" w:cs="Arial"/>
        </w:rPr>
        <w:t xml:space="preserve">gebaut </w:t>
      </w:r>
      <w:r w:rsidR="00E20194">
        <w:rPr>
          <w:rFonts w:ascii="Arial" w:hAnsi="Arial" w:cs="Arial"/>
        </w:rPr>
        <w:t xml:space="preserve">werden. </w:t>
      </w:r>
    </w:p>
    <w:p w14:paraId="40A04531" w14:textId="013F43FC" w:rsidR="00E20194" w:rsidRDefault="00190CC6" w:rsidP="00F40AEC">
      <w:pPr>
        <w:jc w:val="both"/>
        <w:rPr>
          <w:rFonts w:ascii="Arial" w:hAnsi="Arial" w:cs="Arial"/>
        </w:rPr>
      </w:pPr>
      <w:r>
        <w:rPr>
          <w:rFonts w:ascii="Arial" w:hAnsi="Arial" w:cs="Arial"/>
        </w:rPr>
        <w:t xml:space="preserve">Auf dem Gelände rund </w:t>
      </w:r>
      <w:r w:rsidR="00F40AEC">
        <w:rPr>
          <w:rFonts w:ascii="Arial" w:hAnsi="Arial" w:cs="Arial"/>
        </w:rPr>
        <w:t>um die Festhalle</w:t>
      </w:r>
      <w:r>
        <w:rPr>
          <w:rFonts w:ascii="Arial" w:hAnsi="Arial" w:cs="Arial"/>
        </w:rPr>
        <w:t xml:space="preserve"> </w:t>
      </w:r>
      <w:r w:rsidR="00C5349D">
        <w:rPr>
          <w:rFonts w:ascii="Arial" w:hAnsi="Arial" w:cs="Arial"/>
        </w:rPr>
        <w:t xml:space="preserve">gibt </w:t>
      </w:r>
      <w:r>
        <w:rPr>
          <w:rFonts w:ascii="Arial" w:hAnsi="Arial" w:cs="Arial"/>
        </w:rPr>
        <w:t xml:space="preserve">es </w:t>
      </w:r>
      <w:r w:rsidR="00DF05B9">
        <w:rPr>
          <w:rFonts w:ascii="Arial" w:hAnsi="Arial" w:cs="Arial"/>
        </w:rPr>
        <w:t>genug Platz für</w:t>
      </w:r>
      <w:r w:rsidR="00E20194">
        <w:rPr>
          <w:rFonts w:ascii="Arial" w:hAnsi="Arial" w:cs="Arial"/>
        </w:rPr>
        <w:t xml:space="preserve"> einen Campingplatz,</w:t>
      </w:r>
      <w:r>
        <w:rPr>
          <w:rFonts w:ascii="Arial" w:hAnsi="Arial" w:cs="Arial"/>
        </w:rPr>
        <w:t xml:space="preserve"> </w:t>
      </w:r>
      <w:r w:rsidR="001A57C4">
        <w:rPr>
          <w:rFonts w:ascii="Arial" w:hAnsi="Arial" w:cs="Arial"/>
        </w:rPr>
        <w:t xml:space="preserve">Parkplätze, Container für </w:t>
      </w:r>
      <w:r>
        <w:rPr>
          <w:rFonts w:ascii="Arial" w:hAnsi="Arial" w:cs="Arial"/>
        </w:rPr>
        <w:t xml:space="preserve">Sportgeräte </w:t>
      </w:r>
      <w:r w:rsidR="001A57C4">
        <w:rPr>
          <w:rFonts w:ascii="Arial" w:hAnsi="Arial" w:cs="Arial"/>
        </w:rPr>
        <w:t xml:space="preserve">der </w:t>
      </w:r>
      <w:r>
        <w:rPr>
          <w:rFonts w:ascii="Arial" w:hAnsi="Arial" w:cs="Arial"/>
        </w:rPr>
        <w:t>Mechaniker</w:t>
      </w:r>
      <w:r w:rsidR="00382A09">
        <w:rPr>
          <w:rFonts w:ascii="Arial" w:hAnsi="Arial" w:cs="Arial"/>
        </w:rPr>
        <w:t xml:space="preserve">, </w:t>
      </w:r>
      <w:r w:rsidR="00E20194">
        <w:rPr>
          <w:rFonts w:ascii="Arial" w:hAnsi="Arial" w:cs="Arial"/>
        </w:rPr>
        <w:t>Gartenwirtschaft und Barwagen.</w:t>
      </w:r>
      <w:r w:rsidR="001A57C4">
        <w:rPr>
          <w:rFonts w:ascii="Arial" w:hAnsi="Arial" w:cs="Arial"/>
        </w:rPr>
        <w:t xml:space="preserve"> </w:t>
      </w:r>
      <w:r w:rsidR="00E20194">
        <w:rPr>
          <w:rFonts w:ascii="Arial" w:hAnsi="Arial" w:cs="Arial"/>
        </w:rPr>
        <w:t xml:space="preserve"> </w:t>
      </w:r>
    </w:p>
    <w:p w14:paraId="2A465B5F" w14:textId="77777777" w:rsidR="00E20194" w:rsidRDefault="00E20194" w:rsidP="00F40AEC">
      <w:pPr>
        <w:jc w:val="both"/>
        <w:rPr>
          <w:rFonts w:ascii="Arial" w:hAnsi="Arial" w:cs="Arial"/>
          <w:b/>
          <w:bCs/>
        </w:rPr>
      </w:pPr>
      <w:r>
        <w:rPr>
          <w:rFonts w:ascii="Arial" w:hAnsi="Arial" w:cs="Arial"/>
          <w:b/>
          <w:bCs/>
        </w:rPr>
        <w:t>Novum für Jungschützen</w:t>
      </w:r>
    </w:p>
    <w:p w14:paraId="455EE5AC" w14:textId="77777777" w:rsidR="00C5349D" w:rsidRDefault="00E20194" w:rsidP="00F40AEC">
      <w:pPr>
        <w:jc w:val="both"/>
        <w:rPr>
          <w:rFonts w:ascii="Arial" w:hAnsi="Arial" w:cs="Arial"/>
        </w:rPr>
      </w:pPr>
      <w:r>
        <w:rPr>
          <w:rFonts w:ascii="Arial" w:hAnsi="Arial" w:cs="Arial"/>
        </w:rPr>
        <w:t>Damit die Jungschützen ebenfalls für ihren Verein am Eidgenössischen Armbrustschützenfest gute Resultate schiessen können, werden die letzten vier Scheiben für sie reserviert, damit auch die entsprechenden Betreuer ihre Schützlinge aktiv unterstützen können.</w:t>
      </w:r>
    </w:p>
    <w:p w14:paraId="649DDDE9" w14:textId="77777777" w:rsidR="00C5349D" w:rsidRDefault="00C5349D" w:rsidP="00F40AEC">
      <w:pPr>
        <w:jc w:val="both"/>
        <w:rPr>
          <w:rFonts w:ascii="Arial" w:hAnsi="Arial" w:cs="Arial"/>
          <w:b/>
          <w:bCs/>
        </w:rPr>
      </w:pPr>
      <w:r>
        <w:rPr>
          <w:rFonts w:ascii="Arial" w:hAnsi="Arial" w:cs="Arial"/>
          <w:b/>
          <w:bCs/>
        </w:rPr>
        <w:t>Verdienstmedaillen</w:t>
      </w:r>
    </w:p>
    <w:p w14:paraId="1757191A" w14:textId="42CD99A4" w:rsidR="00C5349D" w:rsidRPr="001F3031" w:rsidRDefault="00C5349D" w:rsidP="00F40AEC">
      <w:pPr>
        <w:jc w:val="both"/>
        <w:rPr>
          <w:rFonts w:ascii="Arial" w:hAnsi="Arial" w:cs="Arial"/>
          <w:b/>
          <w:bCs/>
        </w:rPr>
      </w:pPr>
      <w:r>
        <w:rPr>
          <w:rFonts w:ascii="Arial" w:hAnsi="Arial" w:cs="Arial"/>
        </w:rPr>
        <w:t xml:space="preserve">Für die langjährigen Tätigkeiten in den Vereinen sowie in den Verbänden wurden an folgende Mitglieder die Verdienstmedaille des Eidgenössischen Armbrustverbandes (EASV) übergeben: Roger Moor, Peter Wuffli, Karl Fitzi, Franz Streule, Albert Grob, Edi Schmid, Willi Wegmann, alle ASV Frauenfeld.        </w:t>
      </w:r>
      <w:r w:rsidRPr="001F3031">
        <w:rPr>
          <w:rFonts w:ascii="Arial" w:hAnsi="Arial" w:cs="Arial"/>
          <w:b/>
          <w:bCs/>
        </w:rPr>
        <w:t xml:space="preserve">  </w:t>
      </w:r>
    </w:p>
    <w:p w14:paraId="72E348FA" w14:textId="77777777" w:rsidR="00755439" w:rsidRDefault="00755439" w:rsidP="00F40AEC">
      <w:pPr>
        <w:jc w:val="both"/>
        <w:rPr>
          <w:rFonts w:ascii="Arial" w:hAnsi="Arial" w:cs="Arial"/>
          <w:b/>
          <w:bCs/>
        </w:rPr>
      </w:pPr>
      <w:r>
        <w:rPr>
          <w:rFonts w:ascii="Arial" w:hAnsi="Arial" w:cs="Arial"/>
          <w:b/>
          <w:bCs/>
        </w:rPr>
        <w:t>Covit 19</w:t>
      </w:r>
    </w:p>
    <w:p w14:paraId="54079BD5" w14:textId="5D2814FE" w:rsidR="00382A09" w:rsidRDefault="00755439" w:rsidP="00F40AEC">
      <w:pPr>
        <w:jc w:val="both"/>
        <w:rPr>
          <w:rFonts w:ascii="Arial" w:hAnsi="Arial" w:cs="Arial"/>
        </w:rPr>
      </w:pPr>
      <w:r>
        <w:rPr>
          <w:rFonts w:ascii="Arial" w:hAnsi="Arial" w:cs="Arial"/>
        </w:rPr>
        <w:t xml:space="preserve">Aufgrund der immer noch anhaltenden Pandemie wurde der Entscheid für eine Durchführung des Anlasses bis zum heutigen Tag zurückbehalten. Die letzten Lockerungen des Bundesrates stimmt jedoch das OK positiv. Zumal für diesen Grossanlass viel Vorbereitungs- und Umsetzungszeit berechnet werden muss. Die Thurgauer Armbrustschützen sind optimistisch eingestellt und freuen sich auf einen schönen Event im 2022, welcher auch für die Bevölkerung einen bleibenden Eindruck hinterlassen </w:t>
      </w:r>
      <w:r w:rsidR="008712F5">
        <w:rPr>
          <w:rFonts w:ascii="Arial" w:hAnsi="Arial" w:cs="Arial"/>
        </w:rPr>
        <w:t>soll</w:t>
      </w:r>
      <w:r>
        <w:rPr>
          <w:rFonts w:ascii="Arial" w:hAnsi="Arial" w:cs="Arial"/>
        </w:rPr>
        <w:t>.</w:t>
      </w:r>
    </w:p>
    <w:sectPr w:rsidR="00382A09" w:rsidSect="00831F33">
      <w:headerReference w:type="default" r:id="rId8"/>
      <w:footerReference w:type="default" r:id="rId9"/>
      <w:pgSz w:w="11906" w:h="16838" w:code="9"/>
      <w:pgMar w:top="3119" w:right="1077" w:bottom="1134" w:left="1077" w:header="680"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CCD21" w14:textId="77777777" w:rsidR="00AF1505" w:rsidRDefault="00AF1505" w:rsidP="00F67719">
      <w:pPr>
        <w:spacing w:line="240" w:lineRule="auto"/>
      </w:pPr>
      <w:r>
        <w:separator/>
      </w:r>
    </w:p>
  </w:endnote>
  <w:endnote w:type="continuationSeparator" w:id="0">
    <w:p w14:paraId="6C3B1AEC" w14:textId="77777777" w:rsidR="00AF1505" w:rsidRDefault="00AF1505" w:rsidP="00F677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53A2" w14:textId="77777777" w:rsidR="00C637F1" w:rsidRPr="00C637F1" w:rsidRDefault="00646C81" w:rsidP="00646C81">
    <w:pPr>
      <w:pStyle w:val="Fuzeile"/>
      <w:jc w:val="both"/>
      <w:rPr>
        <w:rFonts w:ascii="Arial" w:hAnsi="Arial" w:cs="Arial"/>
        <w:sz w:val="32"/>
        <w:szCs w:val="32"/>
      </w:rPr>
    </w:pPr>
    <w:r>
      <w:rPr>
        <w:rFonts w:ascii="Arial" w:hAnsi="Arial" w:cs="Arial"/>
        <w:sz w:val="32"/>
        <w:szCs w:val="32"/>
      </w:rPr>
      <w:t xml:space="preserve">  </w:t>
    </w:r>
    <w:r w:rsidR="005A131B" w:rsidRPr="005A131B">
      <w:rPr>
        <w:rFonts w:ascii="Arial" w:hAnsi="Arial" w:cs="Arial"/>
        <w:noProof/>
        <w:sz w:val="32"/>
        <w:szCs w:val="32"/>
        <w:lang w:val="de-DE" w:eastAsia="de-DE"/>
      </w:rPr>
      <w:drawing>
        <wp:inline distT="0" distB="0" distL="0" distR="0" wp14:anchorId="02750D28" wp14:editId="5F86586C">
          <wp:extent cx="1830771" cy="525517"/>
          <wp:effectExtent l="19050" t="0" r="0" b="0"/>
          <wp:docPr id="3" name="Bild 1" descr="C:\Users\rolir\AppData\Local\Microsoft\Windows\INetCache\Content.Word\TKB_Logo_4c_C.JPG"/>
          <wp:cNvGraphicFramePr/>
          <a:graphic xmlns:a="http://schemas.openxmlformats.org/drawingml/2006/main">
            <a:graphicData uri="http://schemas.openxmlformats.org/drawingml/2006/picture">
              <pic:pic xmlns:pic="http://schemas.openxmlformats.org/drawingml/2006/picture">
                <pic:nvPicPr>
                  <pic:cNvPr id="0" name="Picture 1" descr="C:\Users\rolir\AppData\Local\Microsoft\Windows\INetCache\Content.Word\TKB_Logo_4c_C.JPG"/>
                  <pic:cNvPicPr>
                    <a:picLocks noChangeAspect="1" noChangeArrowheads="1"/>
                  </pic:cNvPicPr>
                </pic:nvPicPr>
                <pic:blipFill>
                  <a:blip r:embed="rId1" cstate="print"/>
                  <a:srcRect/>
                  <a:stretch>
                    <a:fillRect/>
                  </a:stretch>
                </pic:blipFill>
                <pic:spPr bwMode="auto">
                  <a:xfrm>
                    <a:off x="0" y="0"/>
                    <a:ext cx="1830724" cy="525504"/>
                  </a:xfrm>
                  <a:prstGeom prst="rect">
                    <a:avLst/>
                  </a:prstGeom>
                  <a:noFill/>
                  <a:ln w="9525">
                    <a:noFill/>
                    <a:miter lim="800000"/>
                    <a:headEnd/>
                    <a:tailEnd/>
                  </a:ln>
                </pic:spPr>
              </pic:pic>
            </a:graphicData>
          </a:graphic>
        </wp:inline>
      </w:drawing>
    </w:r>
    <w:r w:rsidR="002A35EB" w:rsidRPr="002A35EB">
      <w:rPr>
        <w:rFonts w:ascii="Arial" w:hAnsi="Arial" w:cs="Arial"/>
        <w:sz w:val="32"/>
        <w:szCs w:val="32"/>
      </w:rPr>
      <w:ptab w:relativeTo="margin" w:alignment="center" w:leader="none"/>
    </w:r>
    <w:r>
      <w:rPr>
        <w:rFonts w:ascii="Arial" w:hAnsi="Arial" w:cs="Arial"/>
        <w:sz w:val="32"/>
        <w:szCs w:val="32"/>
      </w:rPr>
      <w:t xml:space="preserve">           </w:t>
    </w:r>
    <w:r w:rsidR="00831F33">
      <w:rPr>
        <w:rFonts w:ascii="Arial" w:hAnsi="Arial" w:cs="Arial"/>
        <w:sz w:val="32"/>
        <w:szCs w:val="32"/>
      </w:rPr>
      <w:t xml:space="preserve">                            </w:t>
    </w:r>
    <w:r w:rsidR="009736EB" w:rsidRPr="009736EB">
      <w:rPr>
        <w:rFonts w:ascii="Arial" w:hAnsi="Arial" w:cs="Arial"/>
        <w:noProof/>
        <w:sz w:val="32"/>
        <w:szCs w:val="32"/>
        <w:lang w:val="de-DE" w:eastAsia="de-DE"/>
      </w:rPr>
      <w:drawing>
        <wp:inline distT="0" distB="0" distL="0" distR="0" wp14:anchorId="3FFB1D79" wp14:editId="1FA68D91">
          <wp:extent cx="1641584" cy="451945"/>
          <wp:effectExtent l="19050" t="0" r="0" b="0"/>
          <wp:docPr id="2" name="Bild 1" descr="SWISSLOS Kanton Thurgau Logo"/>
          <wp:cNvGraphicFramePr/>
          <a:graphic xmlns:a="http://schemas.openxmlformats.org/drawingml/2006/main">
            <a:graphicData uri="http://schemas.openxmlformats.org/drawingml/2006/picture">
              <pic:pic xmlns:pic="http://schemas.openxmlformats.org/drawingml/2006/picture">
                <pic:nvPicPr>
                  <pic:cNvPr id="0" name="Picture 1" descr="SWISSLOS Kanton Thurgau Logo"/>
                  <pic:cNvPicPr>
                    <a:picLocks noChangeAspect="1" noChangeArrowheads="1"/>
                  </pic:cNvPicPr>
                </pic:nvPicPr>
                <pic:blipFill>
                  <a:blip r:embed="rId2" cstate="print"/>
                  <a:srcRect/>
                  <a:stretch>
                    <a:fillRect/>
                  </a:stretch>
                </pic:blipFill>
                <pic:spPr bwMode="auto">
                  <a:xfrm>
                    <a:off x="0" y="0"/>
                    <a:ext cx="1640831" cy="45173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BC93E" w14:textId="77777777" w:rsidR="00AF1505" w:rsidRDefault="00AF1505" w:rsidP="00F67719">
      <w:pPr>
        <w:spacing w:line="240" w:lineRule="auto"/>
      </w:pPr>
      <w:r>
        <w:separator/>
      </w:r>
    </w:p>
  </w:footnote>
  <w:footnote w:type="continuationSeparator" w:id="0">
    <w:p w14:paraId="5FE5D409" w14:textId="77777777" w:rsidR="00AF1505" w:rsidRDefault="00AF1505" w:rsidP="00F677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1985" w14:textId="08594CFA" w:rsidR="00F67719" w:rsidRDefault="00222564">
    <w:pPr>
      <w:pStyle w:val="Kopfzeile"/>
    </w:pPr>
    <w:r>
      <w:rPr>
        <w:noProof/>
        <w:lang w:eastAsia="de-CH"/>
      </w:rPr>
      <mc:AlternateContent>
        <mc:Choice Requires="wps">
          <w:drawing>
            <wp:anchor distT="0" distB="0" distL="114300" distR="114300" simplePos="0" relativeHeight="251659264" behindDoc="0" locked="0" layoutInCell="1" allowOverlap="1" wp14:anchorId="4EF00CD9" wp14:editId="3B495BF3">
              <wp:simplePos x="0" y="0"/>
              <wp:positionH relativeFrom="column">
                <wp:posOffset>1555750</wp:posOffset>
              </wp:positionH>
              <wp:positionV relativeFrom="paragraph">
                <wp:posOffset>13335</wp:posOffset>
              </wp:positionV>
              <wp:extent cx="4690110" cy="1310005"/>
              <wp:effectExtent l="12700" t="13335" r="12065"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110" cy="1310005"/>
                      </a:xfrm>
                      <a:prstGeom prst="rect">
                        <a:avLst/>
                      </a:prstGeom>
                      <a:solidFill>
                        <a:srgbClr val="FFFFFF"/>
                      </a:solidFill>
                      <a:ln w="9525">
                        <a:solidFill>
                          <a:schemeClr val="bg1">
                            <a:lumMod val="100000"/>
                            <a:lumOff val="0"/>
                          </a:schemeClr>
                        </a:solidFill>
                        <a:miter lim="800000"/>
                        <a:headEnd/>
                        <a:tailEnd/>
                      </a:ln>
                    </wps:spPr>
                    <wps:txbx>
                      <w:txbxContent>
                        <w:p w14:paraId="5391A8A6" w14:textId="77777777" w:rsidR="00FA12D3" w:rsidRPr="00CC0AC8" w:rsidRDefault="009A2484" w:rsidP="009A2484">
                          <w:pPr>
                            <w:rPr>
                              <w:rFonts w:ascii="Arial Black" w:hAnsi="Arial Black"/>
                              <w:color w:val="008000"/>
                              <w:sz w:val="32"/>
                              <w:szCs w:val="32"/>
                            </w:rPr>
                          </w:pPr>
                          <w:r>
                            <w:rPr>
                              <w:rFonts w:ascii="Arial Black" w:hAnsi="Arial Black"/>
                              <w:color w:val="5A702E"/>
                              <w:sz w:val="32"/>
                              <w:szCs w:val="32"/>
                            </w:rPr>
                            <w:t xml:space="preserve">  </w:t>
                          </w:r>
                          <w:r w:rsidR="00DB4C6B" w:rsidRPr="005C7894">
                            <w:rPr>
                              <w:rFonts w:ascii="Arial Black" w:hAnsi="Arial Black"/>
                              <w:color w:val="008000"/>
                              <w:sz w:val="32"/>
                              <w:szCs w:val="32"/>
                            </w:rPr>
                            <w:t>Thurgauer Armbrustschützenverband</w:t>
                          </w:r>
                        </w:p>
                        <w:p w14:paraId="15FFD242" w14:textId="77777777" w:rsidR="00F67719" w:rsidRDefault="00F67719" w:rsidP="00006ACA">
                          <w:pPr>
                            <w:jc w:val="right"/>
                            <w:rPr>
                              <w:rFonts w:ascii="Arial Black" w:hAnsi="Arial Black"/>
                              <w:color w:val="5A702E"/>
                              <w:sz w:val="16"/>
                              <w:szCs w:val="16"/>
                            </w:rPr>
                          </w:pPr>
                        </w:p>
                        <w:p w14:paraId="1231DB50" w14:textId="77777777" w:rsidR="005C7894" w:rsidRPr="005C7894" w:rsidRDefault="005C7894" w:rsidP="005C7894">
                          <w:pPr>
                            <w:rPr>
                              <w:rFonts w:ascii="Arial Black" w:hAnsi="Arial Black"/>
                              <w:color w:val="008000"/>
                              <w:sz w:val="20"/>
                              <w:szCs w:val="20"/>
                            </w:rPr>
                          </w:pPr>
                          <w:r>
                            <w:rPr>
                              <w:rFonts w:ascii="Arial Black" w:hAnsi="Arial Black"/>
                              <w:color w:val="5A702E"/>
                              <w:sz w:val="20"/>
                              <w:szCs w:val="20"/>
                            </w:rPr>
                            <w:t xml:space="preserve">   </w:t>
                          </w:r>
                          <w:r w:rsidRPr="005C7894">
                            <w:rPr>
                              <w:rFonts w:ascii="Arial Black" w:hAnsi="Arial Black"/>
                              <w:color w:val="008000"/>
                              <w:sz w:val="20"/>
                              <w:szCs w:val="20"/>
                            </w:rPr>
                            <w:t>7. Juli 2022 – 17. Juli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00CD9" id="_x0000_t202" coordsize="21600,21600" o:spt="202" path="m,l,21600r21600,l21600,xe">
              <v:stroke joinstyle="miter"/>
              <v:path gradientshapeok="t" o:connecttype="rect"/>
            </v:shapetype>
            <v:shape id="Text Box 2" o:spid="_x0000_s1026" type="#_x0000_t202" style="position:absolute;margin-left:122.5pt;margin-top:1.05pt;width:369.3pt;height:10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" strokecolor="white [3212]">
              <v:textbox>
                <w:txbxContent>
                  <w:p w14:paraId="5391A8A6" w14:textId="77777777" w:rsidR="00FA12D3" w:rsidRPr="00CC0AC8" w:rsidRDefault="009A2484" w:rsidP="009A2484">
                    <w:pPr>
                      <w:rPr>
                        <w:rFonts w:ascii="Arial Black" w:hAnsi="Arial Black"/>
                        <w:color w:val="008000"/>
                        <w:sz w:val="32"/>
                        <w:szCs w:val="32"/>
                      </w:rPr>
                    </w:pPr>
                    <w:r>
                      <w:rPr>
                        <w:rFonts w:ascii="Arial Black" w:hAnsi="Arial Black"/>
                        <w:color w:val="5A702E"/>
                        <w:sz w:val="32"/>
                        <w:szCs w:val="32"/>
                      </w:rPr>
                      <w:t xml:space="preserve">  </w:t>
                    </w:r>
                    <w:r w:rsidR="00DB4C6B" w:rsidRPr="005C7894">
                      <w:rPr>
                        <w:rFonts w:ascii="Arial Black" w:hAnsi="Arial Black"/>
                        <w:color w:val="008000"/>
                        <w:sz w:val="32"/>
                        <w:szCs w:val="32"/>
                      </w:rPr>
                      <w:t>Thurgauer Armbrustschützenverband</w:t>
                    </w:r>
                  </w:p>
                  <w:p w14:paraId="15FFD242" w14:textId="77777777" w:rsidR="00F67719" w:rsidRDefault="00F67719" w:rsidP="00006ACA">
                    <w:pPr>
                      <w:jc w:val="right"/>
                      <w:rPr>
                        <w:rFonts w:ascii="Arial Black" w:hAnsi="Arial Black"/>
                        <w:color w:val="5A702E"/>
                        <w:sz w:val="16"/>
                        <w:szCs w:val="16"/>
                      </w:rPr>
                    </w:pPr>
                  </w:p>
                  <w:p w14:paraId="1231DB50" w14:textId="77777777" w:rsidR="005C7894" w:rsidRPr="005C7894" w:rsidRDefault="005C7894" w:rsidP="005C7894">
                    <w:pPr>
                      <w:rPr>
                        <w:rFonts w:ascii="Arial Black" w:hAnsi="Arial Black"/>
                        <w:color w:val="008000"/>
                        <w:sz w:val="20"/>
                        <w:szCs w:val="20"/>
                      </w:rPr>
                    </w:pPr>
                    <w:r>
                      <w:rPr>
                        <w:rFonts w:ascii="Arial Black" w:hAnsi="Arial Black"/>
                        <w:color w:val="5A702E"/>
                        <w:sz w:val="20"/>
                        <w:szCs w:val="20"/>
                      </w:rPr>
                      <w:t xml:space="preserve">   </w:t>
                    </w:r>
                    <w:r w:rsidRPr="005C7894">
                      <w:rPr>
                        <w:rFonts w:ascii="Arial Black" w:hAnsi="Arial Black"/>
                        <w:color w:val="008000"/>
                        <w:sz w:val="20"/>
                        <w:szCs w:val="20"/>
                      </w:rPr>
                      <w:t>7. Juli 2022 – 17. Juli 2022</w:t>
                    </w:r>
                  </w:p>
                </w:txbxContent>
              </v:textbox>
            </v:shape>
          </w:pict>
        </mc:Fallback>
      </mc:AlternateContent>
    </w:r>
    <w:r>
      <w:rPr>
        <w:noProof/>
        <w:lang w:eastAsia="de-CH"/>
      </w:rPr>
      <mc:AlternateContent>
        <mc:Choice Requires="wps">
          <w:drawing>
            <wp:anchor distT="0" distB="0" distL="114300" distR="114300" simplePos="0" relativeHeight="251658240" behindDoc="0" locked="0" layoutInCell="1" allowOverlap="1" wp14:anchorId="6A29B19A" wp14:editId="38286EAA">
              <wp:simplePos x="0" y="0"/>
              <wp:positionH relativeFrom="column">
                <wp:posOffset>-510540</wp:posOffset>
              </wp:positionH>
              <wp:positionV relativeFrom="paragraph">
                <wp:posOffset>-263525</wp:posOffset>
              </wp:positionV>
              <wp:extent cx="1797685" cy="1732280"/>
              <wp:effectExtent l="13335" t="12700" r="8255"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732280"/>
                      </a:xfrm>
                      <a:prstGeom prst="rect">
                        <a:avLst/>
                      </a:prstGeom>
                      <a:solidFill>
                        <a:srgbClr val="FFFFFF"/>
                      </a:solidFill>
                      <a:ln w="9525">
                        <a:solidFill>
                          <a:schemeClr val="bg1">
                            <a:lumMod val="100000"/>
                            <a:lumOff val="0"/>
                          </a:schemeClr>
                        </a:solidFill>
                        <a:miter lim="800000"/>
                        <a:headEnd/>
                        <a:tailEnd/>
                      </a:ln>
                    </wps:spPr>
                    <wps:txbx>
                      <w:txbxContent>
                        <w:p w14:paraId="196F49EC" w14:textId="77777777" w:rsidR="00F67719" w:rsidRPr="00CC0AC8" w:rsidRDefault="00F67719">
                          <w:pPr>
                            <w:rPr>
                              <w:color w:val="76923C" w:themeColor="accent3" w:themeShade="BF"/>
                            </w:rPr>
                          </w:pPr>
                          <w:r w:rsidRPr="00F67719">
                            <w:rPr>
                              <w:noProof/>
                              <w:lang w:val="de-DE" w:eastAsia="de-DE"/>
                            </w:rPr>
                            <w:drawing>
                              <wp:inline distT="0" distB="0" distL="0" distR="0" wp14:anchorId="604AA2FD" wp14:editId="2A5BB80D">
                                <wp:extent cx="1598908" cy="1566042"/>
                                <wp:effectExtent l="19050" t="0" r="1292"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rmbrustschuetzenfest_FI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97" cy="15822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B19A" id="Text Box 1" o:spid="_x0000_s1027" type="#_x0000_t202" style="position:absolute;margin-left:-40.2pt;margin-top:-20.75pt;width:141.55pt;height:13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" strokecolor="white [3212]">
              <v:textbox>
                <w:txbxContent>
                  <w:p w14:paraId="196F49EC" w14:textId="77777777" w:rsidR="00F67719" w:rsidRPr="00CC0AC8" w:rsidRDefault="00F67719">
                    <w:pPr>
                      <w:rPr>
                        <w:color w:val="76923C" w:themeColor="accent3" w:themeShade="BF"/>
                      </w:rPr>
                    </w:pPr>
                    <w:r w:rsidRPr="00F67719">
                      <w:rPr>
                        <w:noProof/>
                        <w:lang w:val="de-DE" w:eastAsia="de-DE"/>
                      </w:rPr>
                      <w:drawing>
                        <wp:inline distT="0" distB="0" distL="0" distR="0" wp14:anchorId="604AA2FD" wp14:editId="2A5BB80D">
                          <wp:extent cx="1598908" cy="1566042"/>
                          <wp:effectExtent l="19050" t="0" r="1292"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rmbrustschuetzenfest_FI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97" cy="1582290"/>
                                  </a:xfrm>
                                  <a:prstGeom prst="rect">
                                    <a:avLst/>
                                  </a:prstGeom>
                                </pic:spPr>
                              </pic:pic>
                            </a:graphicData>
                          </a:graphic>
                        </wp:inline>
                      </w:drawing>
                    </w:r>
                  </w:p>
                </w:txbxContent>
              </v:textbox>
            </v:shape>
          </w:pict>
        </mc:Fallback>
      </mc:AlternateContent>
    </w:r>
    <w:r w:rsidR="00EF06A4">
      <w:t>__</w:t>
    </w:r>
  </w:p>
  <w:p w14:paraId="6E8CCE2B" w14:textId="77777777" w:rsidR="00F67719" w:rsidRDefault="00F67719">
    <w:pPr>
      <w:pStyle w:val="Kopfzeile"/>
    </w:pPr>
  </w:p>
  <w:p w14:paraId="2ACE3312" w14:textId="23A0762B" w:rsidR="00F67719" w:rsidRDefault="00222564">
    <w:pPr>
      <w:pStyle w:val="Kopfzeile"/>
    </w:pPr>
    <w:r>
      <w:rPr>
        <w:noProof/>
        <w:lang w:eastAsia="de-CH"/>
      </w:rPr>
      <mc:AlternateContent>
        <mc:Choice Requires="wps">
          <w:drawing>
            <wp:anchor distT="0" distB="0" distL="114300" distR="114300" simplePos="0" relativeHeight="251660288" behindDoc="0" locked="0" layoutInCell="1" allowOverlap="1" wp14:anchorId="5C8F59CE" wp14:editId="7524E635">
              <wp:simplePos x="0" y="0"/>
              <wp:positionH relativeFrom="column">
                <wp:posOffset>1696085</wp:posOffset>
              </wp:positionH>
              <wp:positionV relativeFrom="paragraph">
                <wp:posOffset>134620</wp:posOffset>
              </wp:positionV>
              <wp:extent cx="4393565" cy="436245"/>
              <wp:effectExtent l="10160" t="10795" r="6350" b="1016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436245"/>
                      </a:xfrm>
                      <a:prstGeom prst="rect">
                        <a:avLst/>
                      </a:prstGeom>
                      <a:solidFill>
                        <a:srgbClr val="FFFFFF"/>
                      </a:solidFill>
                      <a:ln w="9525">
                        <a:solidFill>
                          <a:schemeClr val="bg1">
                            <a:lumMod val="100000"/>
                            <a:lumOff val="0"/>
                          </a:schemeClr>
                        </a:solidFill>
                        <a:miter lim="800000"/>
                        <a:headEnd/>
                        <a:tailEnd/>
                      </a:ln>
                    </wps:spPr>
                    <wps:txbx>
                      <w:txbxContent>
                        <w:p w14:paraId="35BE0E25" w14:textId="77777777" w:rsidR="00006ACA" w:rsidRDefault="00411EAD" w:rsidP="00006ACA">
                          <w:pPr>
                            <w:rPr>
                              <w:rFonts w:ascii="Arial" w:hAnsi="Arial" w:cs="Arial"/>
                              <w:sz w:val="20"/>
                              <w:szCs w:val="20"/>
                            </w:rPr>
                          </w:pPr>
                          <w:r w:rsidRPr="00006ACA">
                            <w:rPr>
                              <w:rFonts w:ascii="Arial" w:hAnsi="Arial" w:cs="Arial"/>
                              <w:sz w:val="20"/>
                              <w:szCs w:val="20"/>
                            </w:rPr>
                            <w:t>Berg</w:t>
                          </w:r>
                          <w:r w:rsidR="00243ADC">
                            <w:rPr>
                              <w:rFonts w:ascii="Arial" w:hAnsi="Arial" w:cs="Arial"/>
                              <w:sz w:val="24"/>
                              <w:szCs w:val="24"/>
                            </w:rPr>
                            <w:t xml:space="preserve">, </w:t>
                          </w:r>
                          <w:r w:rsidR="00D21BF0">
                            <w:rPr>
                              <w:rFonts w:ascii="Arial" w:hAnsi="Arial" w:cs="Arial"/>
                              <w:sz w:val="20"/>
                              <w:szCs w:val="20"/>
                            </w:rPr>
                            <w:t>Bürglen, Buhwil-</w:t>
                          </w:r>
                          <w:r w:rsidRPr="00006ACA">
                            <w:rPr>
                              <w:rFonts w:ascii="Arial" w:hAnsi="Arial" w:cs="Arial"/>
                              <w:sz w:val="20"/>
                              <w:szCs w:val="20"/>
                            </w:rPr>
                            <w:t xml:space="preserve">Neukirch, </w:t>
                          </w:r>
                          <w:r w:rsidR="00F67719" w:rsidRPr="00006ACA">
                            <w:rPr>
                              <w:rFonts w:ascii="Arial" w:hAnsi="Arial" w:cs="Arial"/>
                              <w:sz w:val="20"/>
                              <w:szCs w:val="20"/>
                            </w:rPr>
                            <w:t>Frauenfeld</w:t>
                          </w:r>
                          <w:r w:rsidR="00243ADC">
                            <w:rPr>
                              <w:rFonts w:ascii="Arial" w:hAnsi="Arial" w:cs="Arial"/>
                              <w:sz w:val="20"/>
                              <w:szCs w:val="20"/>
                            </w:rPr>
                            <w:t xml:space="preserve">, </w:t>
                          </w:r>
                          <w:r w:rsidR="00006ACA">
                            <w:rPr>
                              <w:rFonts w:ascii="Arial" w:hAnsi="Arial" w:cs="Arial"/>
                              <w:sz w:val="20"/>
                              <w:szCs w:val="20"/>
                            </w:rPr>
                            <w:t>N</w:t>
                          </w:r>
                          <w:r w:rsidR="00006ACA" w:rsidRPr="00006ACA">
                            <w:rPr>
                              <w:rFonts w:ascii="Arial" w:hAnsi="Arial" w:cs="Arial"/>
                              <w:sz w:val="20"/>
                              <w:szCs w:val="20"/>
                            </w:rPr>
                            <w:t>eukirch, Neuwilen, Sulgen</w:t>
                          </w:r>
                        </w:p>
                        <w:p w14:paraId="57316F11" w14:textId="77777777" w:rsidR="009C1610" w:rsidRDefault="009C1610" w:rsidP="00006ACA">
                          <w:pPr>
                            <w:rPr>
                              <w:rFonts w:ascii="Arial" w:hAnsi="Arial" w:cs="Arial"/>
                              <w:sz w:val="28"/>
                              <w:szCs w:val="28"/>
                            </w:rPr>
                          </w:pPr>
                        </w:p>
                        <w:p w14:paraId="1E7EBFE9" w14:textId="77777777" w:rsidR="00411EAD" w:rsidRPr="00006ACA" w:rsidRDefault="00411EAD" w:rsidP="00006ACA">
                          <w:pPr>
                            <w:rPr>
                              <w:rFonts w:ascii="Arial" w:hAnsi="Arial" w:cs="Arial"/>
                              <w:sz w:val="20"/>
                              <w:szCs w:val="20"/>
                            </w:rPr>
                          </w:pPr>
                        </w:p>
                        <w:p w14:paraId="7F951439" w14:textId="77777777" w:rsidR="00411EAD" w:rsidRDefault="00FA12D3" w:rsidP="00DB4C6B">
                          <w:pPr>
                            <w:jc w:val="right"/>
                            <w:rPr>
                              <w:rFonts w:ascii="Arial" w:hAnsi="Arial" w:cs="Arial"/>
                              <w:sz w:val="28"/>
                              <w:szCs w:val="28"/>
                            </w:rPr>
                          </w:pPr>
                          <w:r w:rsidRPr="00006ACA">
                            <w:rPr>
                              <w:rFonts w:ascii="Arial" w:hAnsi="Arial" w:cs="Arial"/>
                              <w:sz w:val="20"/>
                              <w:szCs w:val="20"/>
                            </w:rPr>
                            <w:t xml:space="preserve">   </w:t>
                          </w:r>
                          <w:r w:rsidR="00DB4C6B" w:rsidRPr="00006ACA">
                            <w:rPr>
                              <w:rFonts w:ascii="Arial" w:hAnsi="Arial" w:cs="Arial"/>
                              <w:sz w:val="20"/>
                              <w:szCs w:val="20"/>
                            </w:rPr>
                            <w:t xml:space="preserve">                       </w:t>
                          </w:r>
                        </w:p>
                        <w:p w14:paraId="1535D2F5" w14:textId="77777777" w:rsidR="00F67719" w:rsidRPr="009A2484" w:rsidRDefault="00DB4C6B" w:rsidP="009A2484">
                          <w:pPr>
                            <w:jc w:val="right"/>
                            <w:rPr>
                              <w:rFonts w:ascii="Arial" w:hAnsi="Arial" w:cs="Arial"/>
                              <w:sz w:val="28"/>
                              <w:szCs w:val="28"/>
                            </w:rPr>
                          </w:pPr>
                          <w:r>
                            <w:rPr>
                              <w:rFonts w:ascii="Arial" w:hAnsi="Arial" w:cs="Arial"/>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F59CE" id="Text Box 3" o:spid="_x0000_s1028" type="#_x0000_t202" style="position:absolute;margin-left:133.55pt;margin-top:10.6pt;width:345.95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" strokecolor="white [3212]">
              <v:textbox>
                <w:txbxContent>
                  <w:p w14:paraId="35BE0E25" w14:textId="77777777" w:rsidR="00006ACA" w:rsidRDefault="00411EAD" w:rsidP="00006ACA">
                    <w:pPr>
                      <w:rPr>
                        <w:rFonts w:ascii="Arial" w:hAnsi="Arial" w:cs="Arial"/>
                        <w:sz w:val="20"/>
                        <w:szCs w:val="20"/>
                      </w:rPr>
                    </w:pPr>
                    <w:r w:rsidRPr="00006ACA">
                      <w:rPr>
                        <w:rFonts w:ascii="Arial" w:hAnsi="Arial" w:cs="Arial"/>
                        <w:sz w:val="20"/>
                        <w:szCs w:val="20"/>
                      </w:rPr>
                      <w:t>Berg</w:t>
                    </w:r>
                    <w:r w:rsidR="00243ADC">
                      <w:rPr>
                        <w:rFonts w:ascii="Arial" w:hAnsi="Arial" w:cs="Arial"/>
                        <w:sz w:val="24"/>
                        <w:szCs w:val="24"/>
                      </w:rPr>
                      <w:t xml:space="preserve">, </w:t>
                    </w:r>
                    <w:r w:rsidR="00D21BF0">
                      <w:rPr>
                        <w:rFonts w:ascii="Arial" w:hAnsi="Arial" w:cs="Arial"/>
                        <w:sz w:val="20"/>
                        <w:szCs w:val="20"/>
                      </w:rPr>
                      <w:t>Bürglen, Buhwil-</w:t>
                    </w:r>
                    <w:r w:rsidRPr="00006ACA">
                      <w:rPr>
                        <w:rFonts w:ascii="Arial" w:hAnsi="Arial" w:cs="Arial"/>
                        <w:sz w:val="20"/>
                        <w:szCs w:val="20"/>
                      </w:rPr>
                      <w:t xml:space="preserve">Neukirch, </w:t>
                    </w:r>
                    <w:r w:rsidR="00F67719" w:rsidRPr="00006ACA">
                      <w:rPr>
                        <w:rFonts w:ascii="Arial" w:hAnsi="Arial" w:cs="Arial"/>
                        <w:sz w:val="20"/>
                        <w:szCs w:val="20"/>
                      </w:rPr>
                      <w:t>Frauenfeld</w:t>
                    </w:r>
                    <w:r w:rsidR="00243ADC">
                      <w:rPr>
                        <w:rFonts w:ascii="Arial" w:hAnsi="Arial" w:cs="Arial"/>
                        <w:sz w:val="20"/>
                        <w:szCs w:val="20"/>
                      </w:rPr>
                      <w:t xml:space="preserve">, </w:t>
                    </w:r>
                    <w:r w:rsidR="00006ACA">
                      <w:rPr>
                        <w:rFonts w:ascii="Arial" w:hAnsi="Arial" w:cs="Arial"/>
                        <w:sz w:val="20"/>
                        <w:szCs w:val="20"/>
                      </w:rPr>
                      <w:t>N</w:t>
                    </w:r>
                    <w:r w:rsidR="00006ACA" w:rsidRPr="00006ACA">
                      <w:rPr>
                        <w:rFonts w:ascii="Arial" w:hAnsi="Arial" w:cs="Arial"/>
                        <w:sz w:val="20"/>
                        <w:szCs w:val="20"/>
                      </w:rPr>
                      <w:t>eukirch, Neuwilen, Sulgen</w:t>
                    </w:r>
                  </w:p>
                  <w:p w14:paraId="57316F11" w14:textId="77777777" w:rsidR="009C1610" w:rsidRDefault="009C1610" w:rsidP="00006ACA">
                    <w:pPr>
                      <w:rPr>
                        <w:rFonts w:ascii="Arial" w:hAnsi="Arial" w:cs="Arial"/>
                        <w:sz w:val="28"/>
                        <w:szCs w:val="28"/>
                      </w:rPr>
                    </w:pPr>
                  </w:p>
                  <w:p w14:paraId="1E7EBFE9" w14:textId="77777777" w:rsidR="00411EAD" w:rsidRPr="00006ACA" w:rsidRDefault="00411EAD" w:rsidP="00006ACA">
                    <w:pPr>
                      <w:rPr>
                        <w:rFonts w:ascii="Arial" w:hAnsi="Arial" w:cs="Arial"/>
                        <w:sz w:val="20"/>
                        <w:szCs w:val="20"/>
                      </w:rPr>
                    </w:pPr>
                  </w:p>
                  <w:p w14:paraId="7F951439" w14:textId="77777777" w:rsidR="00411EAD" w:rsidRDefault="00FA12D3" w:rsidP="00DB4C6B">
                    <w:pPr>
                      <w:jc w:val="right"/>
                      <w:rPr>
                        <w:rFonts w:ascii="Arial" w:hAnsi="Arial" w:cs="Arial"/>
                        <w:sz w:val="28"/>
                        <w:szCs w:val="28"/>
                      </w:rPr>
                    </w:pPr>
                    <w:r w:rsidRPr="00006ACA">
                      <w:rPr>
                        <w:rFonts w:ascii="Arial" w:hAnsi="Arial" w:cs="Arial"/>
                        <w:sz w:val="20"/>
                        <w:szCs w:val="20"/>
                      </w:rPr>
                      <w:t xml:space="preserve">   </w:t>
                    </w:r>
                    <w:r w:rsidR="00DB4C6B" w:rsidRPr="00006ACA">
                      <w:rPr>
                        <w:rFonts w:ascii="Arial" w:hAnsi="Arial" w:cs="Arial"/>
                        <w:sz w:val="20"/>
                        <w:szCs w:val="20"/>
                      </w:rPr>
                      <w:t xml:space="preserve">                       </w:t>
                    </w:r>
                  </w:p>
                  <w:p w14:paraId="1535D2F5" w14:textId="77777777" w:rsidR="00F67719" w:rsidRPr="009A2484" w:rsidRDefault="00DB4C6B" w:rsidP="009A2484">
                    <w:pPr>
                      <w:jc w:val="right"/>
                      <w:rPr>
                        <w:rFonts w:ascii="Arial" w:hAnsi="Arial" w:cs="Arial"/>
                        <w:sz w:val="28"/>
                        <w:szCs w:val="28"/>
                      </w:rPr>
                    </w:pPr>
                    <w:r>
                      <w:rPr>
                        <w:rFonts w:ascii="Arial" w:hAnsi="Arial" w:cs="Arial"/>
                        <w:sz w:val="28"/>
                        <w:szCs w:val="28"/>
                      </w:rPr>
                      <w:t xml:space="preserve"> </w:t>
                    </w:r>
                  </w:p>
                </w:txbxContent>
              </v:textbox>
            </v:shape>
          </w:pict>
        </mc:Fallback>
      </mc:AlternateContent>
    </w:r>
  </w:p>
  <w:p w14:paraId="4389FF4C" w14:textId="77777777" w:rsidR="00F67719" w:rsidRDefault="00F67719">
    <w:pPr>
      <w:pStyle w:val="Kopfzeile"/>
    </w:pPr>
  </w:p>
  <w:p w14:paraId="2013E492" w14:textId="77777777" w:rsidR="00F67719" w:rsidRDefault="00F67719">
    <w:pPr>
      <w:pStyle w:val="Kopfzeile"/>
    </w:pPr>
  </w:p>
  <w:p w14:paraId="36348656" w14:textId="77777777" w:rsidR="00F67719" w:rsidRDefault="00F67719">
    <w:pPr>
      <w:pStyle w:val="Kopfzeile"/>
    </w:pPr>
  </w:p>
  <w:p w14:paraId="18126E28" w14:textId="77777777" w:rsidR="00F67719" w:rsidRDefault="00F67719">
    <w:pPr>
      <w:pStyle w:val="Kopfzeile"/>
    </w:pPr>
  </w:p>
  <w:p w14:paraId="1618B100" w14:textId="77777777" w:rsidR="00F67719" w:rsidRDefault="00F67719" w:rsidP="00F67719">
    <w:pPr>
      <w:ind w:left="1416" w:firstLine="708"/>
      <w:rPr>
        <w:rFonts w:ascii="Arial" w:hAnsi="Arial" w:cs="Arial"/>
        <w:color w:val="669900"/>
        <w:sz w:val="20"/>
        <w:szCs w:val="20"/>
        <w:u w:val="single"/>
      </w:rPr>
    </w:pPr>
  </w:p>
  <w:p w14:paraId="4C4B16E1" w14:textId="77777777" w:rsidR="0080535C" w:rsidRPr="00323980" w:rsidRDefault="0080535C" w:rsidP="00B06087">
    <w:pPr>
      <w:pBdr>
        <w:top w:val="single" w:sz="4" w:space="1" w:color="auto"/>
        <w:between w:val="single" w:sz="4" w:space="1" w:color="auto"/>
      </w:pBdr>
      <w:ind w:left="1416" w:hanging="1416"/>
      <w:rPr>
        <w:rFonts w:ascii="Arial" w:hAnsi="Arial" w:cs="Arial"/>
        <w:color w:val="669900"/>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B6505"/>
    <w:multiLevelType w:val="hybridMultilevel"/>
    <w:tmpl w:val="77429D0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4B193EE1"/>
    <w:multiLevelType w:val="hybridMultilevel"/>
    <w:tmpl w:val="FEAA42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616401F0"/>
    <w:multiLevelType w:val="hybridMultilevel"/>
    <w:tmpl w:val="68064D6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19"/>
    <w:rsid w:val="00006ACA"/>
    <w:rsid w:val="00023F2B"/>
    <w:rsid w:val="00041D97"/>
    <w:rsid w:val="00047961"/>
    <w:rsid w:val="00060347"/>
    <w:rsid w:val="000755D1"/>
    <w:rsid w:val="00090F9B"/>
    <w:rsid w:val="00094ADD"/>
    <w:rsid w:val="000C2333"/>
    <w:rsid w:val="000E5F01"/>
    <w:rsid w:val="00105F37"/>
    <w:rsid w:val="00123493"/>
    <w:rsid w:val="001530ED"/>
    <w:rsid w:val="00162E2A"/>
    <w:rsid w:val="00182E61"/>
    <w:rsid w:val="00187ED1"/>
    <w:rsid w:val="00190CC6"/>
    <w:rsid w:val="001A57C4"/>
    <w:rsid w:val="001C2F46"/>
    <w:rsid w:val="001D2B89"/>
    <w:rsid w:val="001E6C2D"/>
    <w:rsid w:val="001F3031"/>
    <w:rsid w:val="00222564"/>
    <w:rsid w:val="00223EDB"/>
    <w:rsid w:val="00224827"/>
    <w:rsid w:val="00225083"/>
    <w:rsid w:val="00236070"/>
    <w:rsid w:val="00236AC7"/>
    <w:rsid w:val="002428B8"/>
    <w:rsid w:val="00243ADC"/>
    <w:rsid w:val="00257C5B"/>
    <w:rsid w:val="0027460D"/>
    <w:rsid w:val="0028457F"/>
    <w:rsid w:val="002A35EB"/>
    <w:rsid w:val="002A5453"/>
    <w:rsid w:val="002A6A5F"/>
    <w:rsid w:val="002C3BA5"/>
    <w:rsid w:val="002D1231"/>
    <w:rsid w:val="002D22B1"/>
    <w:rsid w:val="002E3B5D"/>
    <w:rsid w:val="00323857"/>
    <w:rsid w:val="00323980"/>
    <w:rsid w:val="00341C80"/>
    <w:rsid w:val="00343CEB"/>
    <w:rsid w:val="00382A09"/>
    <w:rsid w:val="00411EAD"/>
    <w:rsid w:val="00412CED"/>
    <w:rsid w:val="00415DB6"/>
    <w:rsid w:val="004254C5"/>
    <w:rsid w:val="00461690"/>
    <w:rsid w:val="0047545D"/>
    <w:rsid w:val="004957F5"/>
    <w:rsid w:val="004E0D1B"/>
    <w:rsid w:val="004E39AD"/>
    <w:rsid w:val="004E775F"/>
    <w:rsid w:val="004F1A1F"/>
    <w:rsid w:val="005037F1"/>
    <w:rsid w:val="0051173D"/>
    <w:rsid w:val="00534588"/>
    <w:rsid w:val="005472FC"/>
    <w:rsid w:val="00555C01"/>
    <w:rsid w:val="00557F74"/>
    <w:rsid w:val="0058356F"/>
    <w:rsid w:val="005863A9"/>
    <w:rsid w:val="00595FB2"/>
    <w:rsid w:val="00596148"/>
    <w:rsid w:val="005A12B6"/>
    <w:rsid w:val="005A131B"/>
    <w:rsid w:val="005A3FD4"/>
    <w:rsid w:val="005C4FE9"/>
    <w:rsid w:val="005C7894"/>
    <w:rsid w:val="005D0463"/>
    <w:rsid w:val="00603715"/>
    <w:rsid w:val="00640A3D"/>
    <w:rsid w:val="00646C81"/>
    <w:rsid w:val="00646E8F"/>
    <w:rsid w:val="006556FC"/>
    <w:rsid w:val="00663603"/>
    <w:rsid w:val="0069732E"/>
    <w:rsid w:val="006B3CA2"/>
    <w:rsid w:val="006C633B"/>
    <w:rsid w:val="006D3400"/>
    <w:rsid w:val="006D4958"/>
    <w:rsid w:val="006E211D"/>
    <w:rsid w:val="006E31E0"/>
    <w:rsid w:val="00706CDB"/>
    <w:rsid w:val="00710F37"/>
    <w:rsid w:val="00755439"/>
    <w:rsid w:val="007B3133"/>
    <w:rsid w:val="007D3304"/>
    <w:rsid w:val="007D7F08"/>
    <w:rsid w:val="007E0D70"/>
    <w:rsid w:val="0080138A"/>
    <w:rsid w:val="0080535C"/>
    <w:rsid w:val="008123B8"/>
    <w:rsid w:val="00831F33"/>
    <w:rsid w:val="00832663"/>
    <w:rsid w:val="00836C1D"/>
    <w:rsid w:val="00850385"/>
    <w:rsid w:val="008653EB"/>
    <w:rsid w:val="00867563"/>
    <w:rsid w:val="008712F5"/>
    <w:rsid w:val="00890B90"/>
    <w:rsid w:val="0089212B"/>
    <w:rsid w:val="008E0269"/>
    <w:rsid w:val="009013E2"/>
    <w:rsid w:val="00903D5D"/>
    <w:rsid w:val="009327AD"/>
    <w:rsid w:val="00932B5D"/>
    <w:rsid w:val="00933853"/>
    <w:rsid w:val="009736EB"/>
    <w:rsid w:val="00977634"/>
    <w:rsid w:val="00982EBF"/>
    <w:rsid w:val="009858E4"/>
    <w:rsid w:val="00996716"/>
    <w:rsid w:val="00997640"/>
    <w:rsid w:val="009A2484"/>
    <w:rsid w:val="009B49CE"/>
    <w:rsid w:val="009C1610"/>
    <w:rsid w:val="009D01F7"/>
    <w:rsid w:val="009D0BD2"/>
    <w:rsid w:val="00A31B95"/>
    <w:rsid w:val="00A545F1"/>
    <w:rsid w:val="00A6652E"/>
    <w:rsid w:val="00A8547F"/>
    <w:rsid w:val="00A85F25"/>
    <w:rsid w:val="00A905E0"/>
    <w:rsid w:val="00AB50A5"/>
    <w:rsid w:val="00AD126F"/>
    <w:rsid w:val="00AF1505"/>
    <w:rsid w:val="00B0460C"/>
    <w:rsid w:val="00B047EF"/>
    <w:rsid w:val="00B06087"/>
    <w:rsid w:val="00B20934"/>
    <w:rsid w:val="00B329D9"/>
    <w:rsid w:val="00B50F65"/>
    <w:rsid w:val="00B51FF8"/>
    <w:rsid w:val="00B6746E"/>
    <w:rsid w:val="00B74F80"/>
    <w:rsid w:val="00B7599F"/>
    <w:rsid w:val="00B939EE"/>
    <w:rsid w:val="00BA3A04"/>
    <w:rsid w:val="00BA6C07"/>
    <w:rsid w:val="00BC1C29"/>
    <w:rsid w:val="00BD3FA0"/>
    <w:rsid w:val="00C37641"/>
    <w:rsid w:val="00C47C94"/>
    <w:rsid w:val="00C50F1B"/>
    <w:rsid w:val="00C5349D"/>
    <w:rsid w:val="00C637F1"/>
    <w:rsid w:val="00C81A59"/>
    <w:rsid w:val="00C842DE"/>
    <w:rsid w:val="00C9184E"/>
    <w:rsid w:val="00CA2B8E"/>
    <w:rsid w:val="00CB4A23"/>
    <w:rsid w:val="00CC0AC8"/>
    <w:rsid w:val="00CC7172"/>
    <w:rsid w:val="00CE43A2"/>
    <w:rsid w:val="00D02ADA"/>
    <w:rsid w:val="00D12543"/>
    <w:rsid w:val="00D13B6A"/>
    <w:rsid w:val="00D21BF0"/>
    <w:rsid w:val="00D41A4B"/>
    <w:rsid w:val="00D53A84"/>
    <w:rsid w:val="00D54A78"/>
    <w:rsid w:val="00D63C1E"/>
    <w:rsid w:val="00D7636C"/>
    <w:rsid w:val="00D8298B"/>
    <w:rsid w:val="00D85949"/>
    <w:rsid w:val="00DB4C6B"/>
    <w:rsid w:val="00DF05B9"/>
    <w:rsid w:val="00E061FA"/>
    <w:rsid w:val="00E10BD5"/>
    <w:rsid w:val="00E20194"/>
    <w:rsid w:val="00E30706"/>
    <w:rsid w:val="00E407F4"/>
    <w:rsid w:val="00E64067"/>
    <w:rsid w:val="00E90DF9"/>
    <w:rsid w:val="00E91AC3"/>
    <w:rsid w:val="00EC4C6A"/>
    <w:rsid w:val="00ED261A"/>
    <w:rsid w:val="00EF06A4"/>
    <w:rsid w:val="00EF6C67"/>
    <w:rsid w:val="00F05F5B"/>
    <w:rsid w:val="00F22B54"/>
    <w:rsid w:val="00F307FA"/>
    <w:rsid w:val="00F309FD"/>
    <w:rsid w:val="00F40AEC"/>
    <w:rsid w:val="00F40F09"/>
    <w:rsid w:val="00F514F1"/>
    <w:rsid w:val="00F67719"/>
    <w:rsid w:val="00F94BD5"/>
    <w:rsid w:val="00FA0944"/>
    <w:rsid w:val="00FA12D3"/>
    <w:rsid w:val="00FC650C"/>
    <w:rsid w:val="00FF2A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05583F"/>
  <w15:docId w15:val="{D7109459-1676-4914-B9A2-7BFB73644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0463"/>
    <w:pPr>
      <w:spacing w:after="0" w:line="48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6771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67719"/>
  </w:style>
  <w:style w:type="paragraph" w:styleId="Fuzeile">
    <w:name w:val="footer"/>
    <w:basedOn w:val="Standard"/>
    <w:link w:val="FuzeileZchn"/>
    <w:uiPriority w:val="99"/>
    <w:unhideWhenUsed/>
    <w:rsid w:val="00F6771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67719"/>
  </w:style>
  <w:style w:type="paragraph" w:styleId="Sprechblasentext">
    <w:name w:val="Balloon Text"/>
    <w:basedOn w:val="Standard"/>
    <w:link w:val="SprechblasentextZchn"/>
    <w:uiPriority w:val="99"/>
    <w:semiHidden/>
    <w:unhideWhenUsed/>
    <w:rsid w:val="00F6771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7719"/>
    <w:rPr>
      <w:rFonts w:ascii="Tahoma" w:hAnsi="Tahoma" w:cs="Tahoma"/>
      <w:sz w:val="16"/>
      <w:szCs w:val="16"/>
    </w:rPr>
  </w:style>
  <w:style w:type="paragraph" w:styleId="Listenabsatz">
    <w:name w:val="List Paragraph"/>
    <w:basedOn w:val="Standard"/>
    <w:uiPriority w:val="34"/>
    <w:qFormat/>
    <w:rsid w:val="00B75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01419">
      <w:bodyDiv w:val="1"/>
      <w:marLeft w:val="0"/>
      <w:marRight w:val="0"/>
      <w:marTop w:val="0"/>
      <w:marBottom w:val="0"/>
      <w:divBdr>
        <w:top w:val="none" w:sz="0" w:space="0" w:color="auto"/>
        <w:left w:val="none" w:sz="0" w:space="0" w:color="auto"/>
        <w:bottom w:val="none" w:sz="0" w:space="0" w:color="auto"/>
        <w:right w:val="none" w:sz="0" w:space="0" w:color="auto"/>
      </w:divBdr>
    </w:div>
    <w:div w:id="759713078">
      <w:bodyDiv w:val="1"/>
      <w:marLeft w:val="0"/>
      <w:marRight w:val="0"/>
      <w:marTop w:val="0"/>
      <w:marBottom w:val="0"/>
      <w:divBdr>
        <w:top w:val="none" w:sz="0" w:space="0" w:color="auto"/>
        <w:left w:val="none" w:sz="0" w:space="0" w:color="auto"/>
        <w:bottom w:val="none" w:sz="0" w:space="0" w:color="auto"/>
        <w:right w:val="none" w:sz="0" w:space="0" w:color="auto"/>
      </w:divBdr>
    </w:div>
    <w:div w:id="973173015">
      <w:bodyDiv w:val="1"/>
      <w:marLeft w:val="0"/>
      <w:marRight w:val="0"/>
      <w:marTop w:val="0"/>
      <w:marBottom w:val="0"/>
      <w:divBdr>
        <w:top w:val="none" w:sz="0" w:space="0" w:color="auto"/>
        <w:left w:val="none" w:sz="0" w:space="0" w:color="auto"/>
        <w:bottom w:val="none" w:sz="0" w:space="0" w:color="auto"/>
        <w:right w:val="none" w:sz="0" w:space="0" w:color="auto"/>
      </w:divBdr>
    </w:div>
    <w:div w:id="1278365661">
      <w:bodyDiv w:val="1"/>
      <w:marLeft w:val="0"/>
      <w:marRight w:val="0"/>
      <w:marTop w:val="0"/>
      <w:marBottom w:val="0"/>
      <w:divBdr>
        <w:top w:val="none" w:sz="0" w:space="0" w:color="auto"/>
        <w:left w:val="none" w:sz="0" w:space="0" w:color="auto"/>
        <w:bottom w:val="none" w:sz="0" w:space="0" w:color="auto"/>
        <w:right w:val="none" w:sz="0" w:space="0" w:color="auto"/>
      </w:divBdr>
    </w:div>
    <w:div w:id="1527598330">
      <w:bodyDiv w:val="1"/>
      <w:marLeft w:val="0"/>
      <w:marRight w:val="0"/>
      <w:marTop w:val="0"/>
      <w:marBottom w:val="0"/>
      <w:divBdr>
        <w:top w:val="none" w:sz="0" w:space="0" w:color="auto"/>
        <w:left w:val="none" w:sz="0" w:space="0" w:color="auto"/>
        <w:bottom w:val="none" w:sz="0" w:space="0" w:color="auto"/>
        <w:right w:val="none" w:sz="0" w:space="0" w:color="auto"/>
      </w:divBdr>
    </w:div>
    <w:div w:id="177085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31494-7DEE-4F5A-BCA4-EC9FEC00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2794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Ravelli</dc:creator>
  <cp:lastModifiedBy>Marcel Massolin</cp:lastModifiedBy>
  <cp:revision>17</cp:revision>
  <cp:lastPrinted>2021-07-20T10:17:00Z</cp:lastPrinted>
  <dcterms:created xsi:type="dcterms:W3CDTF">2021-07-20T08:52:00Z</dcterms:created>
  <dcterms:modified xsi:type="dcterms:W3CDTF">2021-07-20T10:28:00Z</dcterms:modified>
</cp:coreProperties>
</file>